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Denominación:</w:t>
      </w:r>
      <w:r w:rsidRPr="009A04A7">
        <w:rPr>
          <w:rFonts w:ascii="Verdana" w:hAnsi="Verdana"/>
          <w:b/>
          <w:sz w:val="18"/>
          <w:szCs w:val="18"/>
        </w:rPr>
        <w:t xml:space="preserve"> Infancias, género y sexualidad.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Número de créditos europeos (ECTS): 2,5(1 ECTS de actividades presenciales, 0,5 ECTS tutorías, 1 ECTS de trabajo dirigido de los estudiantes)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Carácter (obligatorio/optativo): Optativo.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Unidad Temporal: Del 5 al 9 de Octubre de 2009 (Barcelona)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9A04A7">
        <w:rPr>
          <w:rFonts w:ascii="Verdana" w:hAnsi="Verdana"/>
          <w:sz w:val="18"/>
          <w:szCs w:val="18"/>
          <w:lang w:val="pt-BR"/>
        </w:rPr>
        <w:t>Docencia</w:t>
      </w:r>
      <w:proofErr w:type="spellEnd"/>
      <w:r w:rsidRPr="009A04A7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Pr="009A04A7">
        <w:rPr>
          <w:rFonts w:ascii="Verdana" w:hAnsi="Verdana"/>
          <w:sz w:val="18"/>
          <w:szCs w:val="18"/>
          <w:lang w:val="pt-BR"/>
        </w:rPr>
        <w:t>asignada</w:t>
      </w:r>
      <w:proofErr w:type="spellEnd"/>
      <w:r w:rsidRPr="009A04A7">
        <w:rPr>
          <w:rFonts w:ascii="Verdana" w:hAnsi="Verdana"/>
          <w:sz w:val="18"/>
          <w:szCs w:val="18"/>
          <w:lang w:val="pt-BR"/>
        </w:rPr>
        <w:t xml:space="preserve"> a Jane Felipe Souza  (</w:t>
      </w:r>
      <w:proofErr w:type="spellStart"/>
      <w:r w:rsidRPr="009A04A7">
        <w:rPr>
          <w:rFonts w:ascii="Verdana" w:hAnsi="Verdana"/>
          <w:sz w:val="18"/>
          <w:szCs w:val="18"/>
          <w:lang w:val="pt-BR"/>
        </w:rPr>
        <w:t>Universidad</w:t>
      </w:r>
      <w:proofErr w:type="spellEnd"/>
      <w:r w:rsidRPr="009A04A7">
        <w:rPr>
          <w:rFonts w:ascii="Verdana" w:hAnsi="Verdana"/>
          <w:sz w:val="18"/>
          <w:szCs w:val="18"/>
          <w:lang w:val="pt-BR"/>
        </w:rPr>
        <w:t xml:space="preserve"> Federal de Rio Grande de Sul, Brasil) (</w:t>
      </w:r>
      <w:proofErr w:type="spellStart"/>
      <w:r w:rsidRPr="009A04A7">
        <w:rPr>
          <w:rFonts w:ascii="Verdana" w:hAnsi="Verdana"/>
          <w:sz w:val="18"/>
          <w:szCs w:val="18"/>
          <w:lang w:val="pt-BR"/>
        </w:rPr>
        <w:t>Profesora</w:t>
      </w:r>
      <w:proofErr w:type="spellEnd"/>
      <w:r w:rsidRPr="009A04A7">
        <w:rPr>
          <w:rFonts w:ascii="Verdana" w:hAnsi="Verdana"/>
          <w:sz w:val="18"/>
          <w:szCs w:val="18"/>
          <w:lang w:val="pt-BR"/>
        </w:rPr>
        <w:t xml:space="preserve"> invitada)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Competencias: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Comprender la infancia como una construcción histórica y social. </w:t>
      </w:r>
      <w:r w:rsidRPr="009A04A7">
        <w:rPr>
          <w:rFonts w:ascii="Verdana" w:hAnsi="Verdana"/>
          <w:b/>
          <w:sz w:val="18"/>
          <w:szCs w:val="18"/>
        </w:rPr>
        <w:t>(Relacionada con las competencias específicas (5-6-7)</w:t>
      </w:r>
    </w:p>
    <w:p w:rsidR="00A6786A" w:rsidRPr="009A04A7" w:rsidRDefault="00A6786A" w:rsidP="00A6786A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</w:p>
    <w:p w:rsidR="00A6786A" w:rsidRPr="009A04A7" w:rsidRDefault="00A6786A" w:rsidP="00A6786A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 w:rsidRPr="009A04A7">
        <w:rPr>
          <w:rFonts w:ascii="Verdana" w:hAnsi="Verdana"/>
          <w:sz w:val="18"/>
          <w:szCs w:val="18"/>
          <w:lang w:val="es-PY"/>
        </w:rPr>
        <w:t>Problematizar los modos por los cuales la cultura construye las identidades de género y las identidades sexuales.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(1-3-6-7)</w:t>
      </w:r>
    </w:p>
    <w:p w:rsidR="00A6786A" w:rsidRPr="009A04A7" w:rsidRDefault="00A6786A" w:rsidP="00A6786A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</w:p>
    <w:p w:rsidR="00A6786A" w:rsidRPr="009A04A7" w:rsidRDefault="00A6786A" w:rsidP="00A6786A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 w:rsidRPr="009A04A7">
        <w:rPr>
          <w:rFonts w:ascii="Verdana" w:hAnsi="Verdana"/>
          <w:sz w:val="18"/>
          <w:szCs w:val="18"/>
          <w:lang w:val="es-PY"/>
        </w:rPr>
        <w:t>Discutir la erotización de los cuerpos infantiles y la pedofilización como práctica social contemporánea.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(1-3-6-7)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Requisitos previos (en su caso): Conocimientos de las licenciaturas de acceso.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Actividades formativas y su relación con las competencias:</w:t>
      </w:r>
    </w:p>
    <w:p w:rsidR="00A6786A" w:rsidRPr="009A04A7" w:rsidRDefault="00A6786A" w:rsidP="00A6786A">
      <w:pPr>
        <w:numPr>
          <w:ilvl w:val="0"/>
          <w:numId w:val="2"/>
        </w:numPr>
        <w:shd w:val="clear" w:color="auto" w:fill="FFFFFF"/>
        <w:tabs>
          <w:tab w:val="clear" w:pos="1077"/>
        </w:tabs>
        <w:ind w:left="36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Durante el seminario los estudiantes, además de dar cuenta de los textos que se presenten para su discusión, revisarán películas y publicaciones destinadas al público infantil-juvenil sobre las que han de realizar análisis e interpretaciones de las mismas aplicando el marco conceptual y metodológico del seminario con la finalidad de </w:t>
      </w:r>
      <w:r w:rsidRPr="009A04A7">
        <w:rPr>
          <w:rFonts w:ascii="Verdana" w:hAnsi="Verdana"/>
          <w:sz w:val="18"/>
          <w:szCs w:val="18"/>
          <w:lang w:val="es-PY"/>
        </w:rPr>
        <w:t>comprender la infancia como una construcción histórica y social y  problematizar los modos por los cuales la cultura construye las identidades de género y las identidades sexuales.</w:t>
      </w:r>
    </w:p>
    <w:p w:rsidR="00A6786A" w:rsidRPr="009A04A7" w:rsidRDefault="00A6786A" w:rsidP="00A6786A">
      <w:pPr>
        <w:numPr>
          <w:ilvl w:val="0"/>
          <w:numId w:val="2"/>
        </w:numPr>
        <w:tabs>
          <w:tab w:val="clear" w:pos="1077"/>
        </w:tabs>
        <w:ind w:left="360"/>
        <w:jc w:val="both"/>
        <w:rPr>
          <w:rFonts w:ascii="Verdana" w:hAnsi="Verdana"/>
          <w:bCs/>
          <w:sz w:val="18"/>
          <w:szCs w:val="18"/>
        </w:rPr>
      </w:pPr>
      <w:r w:rsidRPr="009A04A7">
        <w:rPr>
          <w:rFonts w:ascii="Verdana" w:hAnsi="Verdana"/>
          <w:bCs/>
          <w:sz w:val="18"/>
          <w:szCs w:val="18"/>
        </w:rPr>
        <w:t xml:space="preserve">Películas recomendadas: </w:t>
      </w:r>
      <w:proofErr w:type="spellStart"/>
      <w:r w:rsidRPr="009A04A7">
        <w:rPr>
          <w:rFonts w:ascii="Verdana" w:hAnsi="Verdana"/>
          <w:sz w:val="18"/>
          <w:szCs w:val="18"/>
        </w:rPr>
        <w:t>Minha</w:t>
      </w:r>
      <w:proofErr w:type="spellEnd"/>
      <w:r w:rsidRPr="009A04A7">
        <w:rPr>
          <w:rFonts w:ascii="Verdana" w:hAnsi="Verdana"/>
          <w:sz w:val="18"/>
          <w:szCs w:val="18"/>
        </w:rPr>
        <w:t xml:space="preserve"> vida </w:t>
      </w:r>
      <w:proofErr w:type="spellStart"/>
      <w:r w:rsidRPr="009A04A7">
        <w:rPr>
          <w:rFonts w:ascii="Verdana" w:hAnsi="Verdana"/>
          <w:sz w:val="18"/>
          <w:szCs w:val="18"/>
        </w:rPr>
        <w:t>em</w:t>
      </w:r>
      <w:proofErr w:type="spellEnd"/>
      <w:r w:rsidRPr="009A04A7">
        <w:rPr>
          <w:rFonts w:ascii="Verdana" w:hAnsi="Verdana"/>
          <w:sz w:val="18"/>
          <w:szCs w:val="18"/>
        </w:rPr>
        <w:t xml:space="preserve"> </w:t>
      </w:r>
      <w:proofErr w:type="spellStart"/>
      <w:r w:rsidRPr="009A04A7">
        <w:rPr>
          <w:rFonts w:ascii="Verdana" w:hAnsi="Verdana"/>
          <w:sz w:val="18"/>
          <w:szCs w:val="18"/>
        </w:rPr>
        <w:t>cor</w:t>
      </w:r>
      <w:proofErr w:type="spellEnd"/>
      <w:r w:rsidRPr="009A04A7">
        <w:rPr>
          <w:rFonts w:ascii="Verdana" w:hAnsi="Verdana"/>
          <w:sz w:val="18"/>
          <w:szCs w:val="18"/>
        </w:rPr>
        <w:t xml:space="preserve"> de rosa / Billy </w:t>
      </w:r>
      <w:proofErr w:type="spellStart"/>
      <w:r w:rsidRPr="009A04A7">
        <w:rPr>
          <w:rFonts w:ascii="Verdana" w:hAnsi="Verdana"/>
          <w:sz w:val="18"/>
          <w:szCs w:val="18"/>
        </w:rPr>
        <w:t>Elliot</w:t>
      </w:r>
      <w:proofErr w:type="spellEnd"/>
      <w:r w:rsidRPr="009A04A7">
        <w:rPr>
          <w:rFonts w:ascii="Verdana" w:hAnsi="Verdana"/>
          <w:sz w:val="18"/>
          <w:szCs w:val="18"/>
        </w:rPr>
        <w:t xml:space="preserve"> / La bella y la bestia /La sirenita/ Pequeña Miss </w:t>
      </w:r>
      <w:proofErr w:type="spellStart"/>
      <w:r w:rsidRPr="009A04A7">
        <w:rPr>
          <w:rFonts w:ascii="Verdana" w:hAnsi="Verdana"/>
          <w:sz w:val="18"/>
          <w:szCs w:val="18"/>
        </w:rPr>
        <w:t>Sunshine</w:t>
      </w:r>
      <w:proofErr w:type="spellEnd"/>
    </w:p>
    <w:p w:rsidR="00A6786A" w:rsidRPr="009A04A7" w:rsidRDefault="00A6786A" w:rsidP="00A6786A">
      <w:pPr>
        <w:numPr>
          <w:ilvl w:val="0"/>
          <w:numId w:val="2"/>
        </w:numPr>
        <w:tabs>
          <w:tab w:val="clear" w:pos="1077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A partir de las lecturas y las películas se trata de </w:t>
      </w:r>
      <w:r w:rsidRPr="009A04A7">
        <w:rPr>
          <w:rFonts w:ascii="Verdana" w:hAnsi="Verdana"/>
          <w:sz w:val="18"/>
          <w:szCs w:val="18"/>
          <w:lang w:val="es-PY"/>
        </w:rPr>
        <w:t>discutir la erotización de los cuerpos infantiles y la pedofilización como práctica social contemporánea.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Acciones de coordinación (en su caso):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Sistemas de evaluación y calificación: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t xml:space="preserve">La evaluación tiene en cuenta la participación con criterio de cada estudiante en el seminario, así como la realización de las actividades propuestas. </w:t>
      </w:r>
    </w:p>
    <w:p w:rsidR="00A6786A" w:rsidRPr="009A04A7" w:rsidRDefault="00A6786A" w:rsidP="00A6786A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t>Además los estudiantes han de realizar un trabajo monográfico vinculado a algunas de las problemáticas planteadas o derivadas del curso.</w:t>
      </w:r>
    </w:p>
    <w:p w:rsidR="00A6786A" w:rsidRPr="009A04A7" w:rsidRDefault="00A6786A" w:rsidP="00A6786A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t>Se considera como criterios de valoración del mismo, su capacidad para dialogar con la información  y las lecturas, poner en relación cuestiones y problemas y llevar a casos prácticos los conceptos y metodologías trabajadas.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Se atenderá además a los criterios expresados en el punto 5.1.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El sistema de calificaciones se expresará mediante calificación numérica de acuerdo con lo establecido en el art. 5 del R. D 1125/2003, de 5 de septiembre, por el que se establece el sistema europeo de créditos y el sistema de calificaciones en las titulaciones universitarias de carácter oficial y validez en el territorio nacional.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La calificación global corresponderá a la puntuación ponderada de los diferentes aspectos y actividades que integran el sistema de evaluación.</w:t>
      </w: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786A" w:rsidRPr="009A04A7" w:rsidRDefault="00A6786A" w:rsidP="00A6786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Breve descripción de los contenidos: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>I:</w:t>
      </w:r>
      <w:r w:rsidRPr="009A04A7">
        <w:rPr>
          <w:rFonts w:ascii="Verdana" w:hAnsi="Verdana"/>
          <w:b/>
          <w:sz w:val="18"/>
          <w:szCs w:val="18"/>
          <w:lang w:val="es-PY"/>
        </w:rPr>
        <w:t xml:space="preserve"> </w:t>
      </w:r>
      <w:r w:rsidRPr="009A04A7">
        <w:rPr>
          <w:rFonts w:ascii="Verdana" w:hAnsi="Verdana"/>
          <w:sz w:val="18"/>
          <w:szCs w:val="18"/>
          <w:lang w:val="es-PY"/>
        </w:rPr>
        <w:t>Infancia como construcción histórica y social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>II:</w:t>
      </w:r>
      <w:r w:rsidRPr="009A04A7">
        <w:rPr>
          <w:rFonts w:ascii="Verdana" w:hAnsi="Verdana"/>
          <w:b/>
          <w:sz w:val="18"/>
          <w:szCs w:val="18"/>
          <w:lang w:val="es-PY"/>
        </w:rPr>
        <w:t xml:space="preserve"> </w:t>
      </w:r>
      <w:r w:rsidRPr="009A04A7">
        <w:rPr>
          <w:rFonts w:ascii="Verdana" w:hAnsi="Verdana"/>
          <w:sz w:val="18"/>
          <w:szCs w:val="18"/>
          <w:lang w:val="es-PY"/>
        </w:rPr>
        <w:t>Construcción de las identidades de género y de las identidades sexuales en la infancia.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       En la família (hablas, sanciones, juguetes, etc)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       En la escuela (actividades desarrolladas, utilización de los espacios, materiales   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                   didácticos, juegos, etc)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lastRenderedPageBreak/>
        <w:t xml:space="preserve">       En los medios de comunicación (propagandas, músicas, programas de  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                  televisión, revistas, películas, etc)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>III: Sexualidad e infancia: el cuerpo hecho espectáculo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        Sobre la erótica infantil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         Erotización de los cuerpos infantiles (pedofilización como práctica social  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                    contemporánea)</w:t>
      </w:r>
    </w:p>
    <w:p w:rsidR="00A6786A" w:rsidRPr="009A04A7" w:rsidRDefault="00A6786A" w:rsidP="00A6786A">
      <w:pPr>
        <w:jc w:val="both"/>
        <w:rPr>
          <w:rFonts w:ascii="Verdana" w:hAnsi="Verdana"/>
          <w:sz w:val="18"/>
          <w:szCs w:val="18"/>
          <w:lang w:val="es-PY"/>
        </w:rPr>
      </w:pPr>
      <w:r w:rsidRPr="009A04A7">
        <w:rPr>
          <w:rFonts w:ascii="Verdana" w:hAnsi="Verdana"/>
          <w:sz w:val="18"/>
          <w:szCs w:val="18"/>
          <w:lang w:val="es-PY"/>
        </w:rPr>
        <w:t xml:space="preserve">          Erotización y Cultura Visual</w:t>
      </w:r>
    </w:p>
    <w:p w:rsidR="00396903" w:rsidRDefault="00396903">
      <w:bookmarkStart w:id="0" w:name="_GoBack"/>
      <w:bookmarkEnd w:id="0"/>
    </w:p>
    <w:sectPr w:rsidR="00396903" w:rsidSect="00CA40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FC6"/>
    <w:multiLevelType w:val="hybridMultilevel"/>
    <w:tmpl w:val="D9949414"/>
    <w:lvl w:ilvl="0" w:tplc="00010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A0368B"/>
    <w:multiLevelType w:val="hybridMultilevel"/>
    <w:tmpl w:val="6A6C2332"/>
    <w:lvl w:ilvl="0" w:tplc="0E0C4F7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A"/>
    <w:rsid w:val="00396903"/>
    <w:rsid w:val="00A6786A"/>
    <w:rsid w:val="00C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F3F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6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6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3132</Characters>
  <Application>Microsoft Macintosh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2015-12-06T23:55:00Z</dcterms:created>
  <dcterms:modified xsi:type="dcterms:W3CDTF">2015-12-06T23:55:00Z</dcterms:modified>
</cp:coreProperties>
</file>